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A9" w:rsidRPr="00742BA0" w:rsidRDefault="00645EA9" w:rsidP="00645EA9">
      <w:pPr>
        <w:spacing w:after="0"/>
        <w:rPr>
          <w:rFonts w:ascii="Times New Roman" w:hAnsi="Times New Roman" w:cs="Times New Roman"/>
          <w:sz w:val="24"/>
          <w:szCs w:val="24"/>
          <w:lang w:val="sr-Cyrl-CS"/>
        </w:rPr>
      </w:pPr>
      <w:r w:rsidRPr="00742BA0">
        <w:rPr>
          <w:rFonts w:ascii="Times New Roman" w:hAnsi="Times New Roman" w:cs="Times New Roman"/>
          <w:sz w:val="24"/>
          <w:szCs w:val="24"/>
          <w:lang w:val="sr-Cyrl-CS"/>
        </w:rPr>
        <w:t>Република Србија</w:t>
      </w:r>
    </w:p>
    <w:p w:rsidR="00645EA9" w:rsidRDefault="00645EA9" w:rsidP="00645EA9">
      <w:pPr>
        <w:spacing w:after="0"/>
        <w:rPr>
          <w:rFonts w:ascii="Times New Roman" w:hAnsi="Times New Roman" w:cs="Times New Roman"/>
          <w:sz w:val="24"/>
          <w:szCs w:val="24"/>
          <w:lang w:val="sr-Cyrl-CS"/>
        </w:rPr>
      </w:pPr>
      <w:r w:rsidRPr="00742BA0">
        <w:rPr>
          <w:rFonts w:ascii="Times New Roman" w:hAnsi="Times New Roman" w:cs="Times New Roman"/>
          <w:sz w:val="24"/>
          <w:szCs w:val="24"/>
          <w:lang w:val="sr-Cyrl-CS"/>
        </w:rPr>
        <w:t>Општина Владичин Хан</w:t>
      </w:r>
    </w:p>
    <w:p w:rsidR="00645EA9" w:rsidRDefault="00645EA9" w:rsidP="00645EA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Одељење за финансије и привреду</w:t>
      </w:r>
    </w:p>
    <w:p w:rsidR="00645EA9" w:rsidRPr="00645EA9" w:rsidRDefault="00645EA9" w:rsidP="00645EA9">
      <w:pPr>
        <w:spacing w:after="0"/>
        <w:rPr>
          <w:rFonts w:ascii="Times New Roman" w:hAnsi="Times New Roman" w:cs="Times New Roman"/>
          <w:sz w:val="24"/>
          <w:szCs w:val="24"/>
        </w:rPr>
      </w:pPr>
      <w:r>
        <w:rPr>
          <w:rFonts w:ascii="Times New Roman" w:hAnsi="Times New Roman" w:cs="Times New Roman"/>
          <w:sz w:val="24"/>
          <w:szCs w:val="24"/>
          <w:lang w:val="sr-Cyrl-CS"/>
        </w:rPr>
        <w:t xml:space="preserve">Број: </w:t>
      </w:r>
      <w:r>
        <w:rPr>
          <w:rFonts w:ascii="Times New Roman" w:hAnsi="Times New Roman" w:cs="Times New Roman"/>
          <w:sz w:val="24"/>
          <w:szCs w:val="24"/>
        </w:rPr>
        <w:t>504</w:t>
      </w:r>
      <w:r>
        <w:rPr>
          <w:rFonts w:ascii="Times New Roman" w:hAnsi="Times New Roman" w:cs="Times New Roman"/>
          <w:sz w:val="24"/>
          <w:szCs w:val="24"/>
          <w:lang w:val="sr-Cyrl-CS"/>
        </w:rPr>
        <w:t>/201</w:t>
      </w:r>
      <w:r>
        <w:rPr>
          <w:rFonts w:ascii="Times New Roman" w:hAnsi="Times New Roman" w:cs="Times New Roman"/>
          <w:sz w:val="24"/>
          <w:szCs w:val="24"/>
        </w:rPr>
        <w:t>4</w:t>
      </w:r>
    </w:p>
    <w:p w:rsidR="00645EA9" w:rsidRDefault="00645EA9" w:rsidP="00645EA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0709B7">
        <w:rPr>
          <w:rFonts w:ascii="Times New Roman" w:hAnsi="Times New Roman" w:cs="Times New Roman"/>
          <w:sz w:val="24"/>
          <w:szCs w:val="24"/>
        </w:rPr>
        <w:t>2</w:t>
      </w:r>
      <w:r>
        <w:rPr>
          <w:rFonts w:ascii="Times New Roman" w:hAnsi="Times New Roman" w:cs="Times New Roman"/>
          <w:sz w:val="24"/>
          <w:szCs w:val="24"/>
        </w:rPr>
        <w:t>7</w:t>
      </w:r>
      <w:r>
        <w:rPr>
          <w:rFonts w:ascii="Times New Roman" w:hAnsi="Times New Roman" w:cs="Times New Roman"/>
          <w:sz w:val="24"/>
          <w:szCs w:val="24"/>
          <w:lang w:val="sr-Cyrl-CS"/>
        </w:rPr>
        <w:t>.</w:t>
      </w:r>
      <w:r>
        <w:rPr>
          <w:rFonts w:ascii="Times New Roman" w:hAnsi="Times New Roman" w:cs="Times New Roman"/>
          <w:sz w:val="24"/>
          <w:szCs w:val="24"/>
        </w:rPr>
        <w:t>12</w:t>
      </w:r>
      <w:r>
        <w:rPr>
          <w:rFonts w:ascii="Times New Roman" w:hAnsi="Times New Roman" w:cs="Times New Roman"/>
          <w:sz w:val="24"/>
          <w:szCs w:val="24"/>
          <w:lang w:val="sr-Cyrl-CS"/>
        </w:rPr>
        <w:t>.201</w:t>
      </w:r>
      <w:r>
        <w:rPr>
          <w:rFonts w:ascii="Times New Roman" w:hAnsi="Times New Roman" w:cs="Times New Roman"/>
          <w:sz w:val="24"/>
          <w:szCs w:val="24"/>
        </w:rPr>
        <w:t>4</w:t>
      </w:r>
      <w:r>
        <w:rPr>
          <w:rFonts w:ascii="Times New Roman" w:hAnsi="Times New Roman" w:cs="Times New Roman"/>
          <w:sz w:val="24"/>
          <w:szCs w:val="24"/>
          <w:lang w:val="sr-Cyrl-CS"/>
        </w:rPr>
        <w:t>. године</w:t>
      </w:r>
    </w:p>
    <w:p w:rsidR="00645EA9" w:rsidRDefault="00645EA9" w:rsidP="00645EA9">
      <w:pPr>
        <w:rPr>
          <w:lang w:val="sr-Cyrl-CS"/>
        </w:rPr>
      </w:pPr>
    </w:p>
    <w:p w:rsidR="00645EA9" w:rsidRPr="00645EA9" w:rsidRDefault="00645EA9" w:rsidP="00645EA9">
      <w:pPr>
        <w:rPr>
          <w:rFonts w:ascii="Times New Roman" w:hAnsi="Times New Roman" w:cs="Times New Roman"/>
          <w:sz w:val="24"/>
          <w:szCs w:val="24"/>
        </w:rPr>
      </w:pPr>
    </w:p>
    <w:p w:rsidR="00BB247A" w:rsidRDefault="00BB247A" w:rsidP="00544BE8">
      <w:pPr>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BB77DF">
        <w:rPr>
          <w:rFonts w:ascii="Times New Roman" w:eastAsia="Times New Roman" w:hAnsi="Times New Roman" w:cs="Times New Roman"/>
          <w:color w:val="000000"/>
          <w:sz w:val="24"/>
          <w:szCs w:val="24"/>
        </w:rPr>
        <w:t>На</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основу</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члана</w:t>
      </w:r>
      <w:proofErr w:type="spellEnd"/>
      <w:r w:rsidRPr="00BB77DF">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2</w:t>
      </w:r>
      <w:r w:rsidRPr="00BB77DF">
        <w:rPr>
          <w:rFonts w:ascii="Times New Roman" w:eastAsia="Times New Roman" w:hAnsi="Times New Roman" w:cs="Times New Roman"/>
          <w:color w:val="000000"/>
          <w:sz w:val="24"/>
          <w:szCs w:val="24"/>
        </w:rPr>
        <w:t>.</w:t>
      </w:r>
      <w:proofErr w:type="gramEnd"/>
      <w:r w:rsidR="002E0C42">
        <w:rPr>
          <w:rFonts w:ascii="Times New Roman" w:eastAsia="Times New Roman" w:hAnsi="Times New Roman" w:cs="Times New Roman"/>
          <w:color w:val="000000"/>
          <w:sz w:val="24"/>
          <w:szCs w:val="24"/>
        </w:rPr>
        <w:t xml:space="preserve"> </w:t>
      </w:r>
      <w:proofErr w:type="spellStart"/>
      <w:proofErr w:type="gramStart"/>
      <w:r w:rsidRPr="00BB77DF">
        <w:rPr>
          <w:rFonts w:ascii="Times New Roman" w:eastAsia="Times New Roman" w:hAnsi="Times New Roman" w:cs="Times New Roman"/>
          <w:color w:val="000000"/>
          <w:sz w:val="24"/>
          <w:szCs w:val="24"/>
        </w:rPr>
        <w:t>Закона</w:t>
      </w:r>
      <w:proofErr w:type="spellEnd"/>
      <w:r w:rsidRPr="00BB77DF">
        <w:rPr>
          <w:rFonts w:ascii="Times New Roman" w:eastAsia="Times New Roman" w:hAnsi="Times New Roman" w:cs="Times New Roman"/>
          <w:color w:val="000000"/>
          <w:sz w:val="24"/>
          <w:szCs w:val="24"/>
        </w:rPr>
        <w:t xml:space="preserve"> о </w:t>
      </w:r>
      <w:proofErr w:type="spellStart"/>
      <w:r w:rsidRPr="00BB77DF">
        <w:rPr>
          <w:rFonts w:ascii="Times New Roman" w:eastAsia="Times New Roman" w:hAnsi="Times New Roman" w:cs="Times New Roman"/>
          <w:color w:val="000000"/>
          <w:sz w:val="24"/>
          <w:szCs w:val="24"/>
        </w:rPr>
        <w:t>буџетском</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систему</w:t>
      </w:r>
      <w:proofErr w:type="spellEnd"/>
      <w:r w:rsidRPr="00BB77DF">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Службени</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гласник</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Републике</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Србије</w:t>
      </w:r>
      <w:proofErr w:type="spellEnd"/>
      <w:r w:rsidRPr="00BB77DF">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број</w:t>
      </w:r>
      <w:proofErr w:type="spellEnd"/>
      <w:r w:rsidRPr="00BB77DF">
        <w:rPr>
          <w:rFonts w:ascii="Times New Roman" w:eastAsia="Times New Roman" w:hAnsi="Times New Roman" w:cs="Times New Roman"/>
          <w:color w:val="000000"/>
          <w:sz w:val="24"/>
          <w:szCs w:val="24"/>
        </w:rPr>
        <w:t xml:space="preserve">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Pr>
          <w:rFonts w:ascii="Times New Roman" w:eastAsia="Times New Roman" w:hAnsi="Times New Roman" w:cs="Times New Roman"/>
          <w:color w:val="000000"/>
          <w:sz w:val="24"/>
          <w:szCs w:val="24"/>
          <w:lang w:val="sr-Cyrl-CS"/>
        </w:rPr>
        <w:t>и 108/2013</w:t>
      </w:r>
      <w:r w:rsidRPr="00BB7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.и</w:t>
      </w:r>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члана</w:t>
      </w:r>
      <w:proofErr w:type="spellEnd"/>
      <w:r w:rsidRPr="00BB77DF">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07</w:t>
      </w:r>
      <w:r w:rsidRPr="00BB77DF">
        <w:rPr>
          <w:rFonts w:ascii="Times New Roman" w:eastAsia="Times New Roman" w:hAnsi="Times New Roman" w:cs="Times New Roman"/>
          <w:color w:val="000000"/>
          <w:sz w:val="24"/>
          <w:szCs w:val="24"/>
        </w:rPr>
        <w:t>.</w:t>
      </w:r>
      <w:proofErr w:type="gramEnd"/>
      <w:r w:rsidRPr="00BB77DF">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Статута</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Општине</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Владичин</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Хан</w:t>
      </w:r>
      <w:proofErr w:type="spellEnd"/>
      <w:r w:rsidRPr="00BB77DF">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Службени</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гласник</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Пчињског</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округа</w:t>
      </w:r>
      <w:proofErr w:type="spellEnd"/>
      <w:r w:rsidRPr="00BB77DF">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број</w:t>
      </w:r>
      <w:proofErr w:type="spellEnd"/>
      <w:r w:rsidRPr="00BB77DF">
        <w:rPr>
          <w:rFonts w:ascii="Times New Roman" w:eastAsia="Times New Roman" w:hAnsi="Times New Roman" w:cs="Times New Roman"/>
          <w:color w:val="000000"/>
          <w:sz w:val="24"/>
          <w:szCs w:val="24"/>
        </w:rPr>
        <w:t xml:space="preserve"> 21/2008 и 8/2009 и "</w:t>
      </w:r>
      <w:proofErr w:type="spellStart"/>
      <w:r w:rsidRPr="00BB77DF">
        <w:rPr>
          <w:rFonts w:ascii="Times New Roman" w:eastAsia="Times New Roman" w:hAnsi="Times New Roman" w:cs="Times New Roman"/>
          <w:color w:val="000000"/>
          <w:sz w:val="24"/>
          <w:szCs w:val="24"/>
        </w:rPr>
        <w:t>Службени</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гласник</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Града</w:t>
      </w:r>
      <w:proofErr w:type="spellEnd"/>
      <w:r w:rsidR="002E0C42">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Врања</w:t>
      </w:r>
      <w:proofErr w:type="spellEnd"/>
      <w:r w:rsidRPr="00BB77DF">
        <w:rPr>
          <w:rFonts w:ascii="Times New Roman" w:eastAsia="Times New Roman" w:hAnsi="Times New Roman" w:cs="Times New Roman"/>
          <w:color w:val="000000"/>
          <w:sz w:val="24"/>
          <w:szCs w:val="24"/>
        </w:rPr>
        <w:t xml:space="preserve">" </w:t>
      </w:r>
      <w:proofErr w:type="spellStart"/>
      <w:r w:rsidRPr="00BB77DF">
        <w:rPr>
          <w:rFonts w:ascii="Times New Roman" w:eastAsia="Times New Roman" w:hAnsi="Times New Roman" w:cs="Times New Roman"/>
          <w:color w:val="000000"/>
          <w:sz w:val="24"/>
          <w:szCs w:val="24"/>
        </w:rPr>
        <w:t>број</w:t>
      </w:r>
      <w:proofErr w:type="spellEnd"/>
      <w:r w:rsidRPr="00BB77DF">
        <w:rPr>
          <w:rFonts w:ascii="Times New Roman" w:eastAsia="Times New Roman" w:hAnsi="Times New Roman" w:cs="Times New Roman"/>
          <w:color w:val="000000"/>
          <w:sz w:val="24"/>
          <w:szCs w:val="24"/>
        </w:rPr>
        <w:t xml:space="preserve"> 11/2013),</w:t>
      </w:r>
      <w:r w:rsidR="002E0C42">
        <w:rPr>
          <w:rFonts w:ascii="Times New Roman" w:eastAsia="Times New Roman" w:hAnsi="Times New Roman" w:cs="Times New Roman"/>
          <w:color w:val="000000"/>
          <w:sz w:val="24"/>
          <w:szCs w:val="24"/>
        </w:rPr>
        <w:t xml:space="preserve"> </w:t>
      </w:r>
      <w:proofErr w:type="spellStart"/>
      <w:r w:rsidR="00E44809">
        <w:rPr>
          <w:rFonts w:ascii="Times New Roman" w:hAnsi="Times New Roman" w:cs="Times New Roman"/>
          <w:sz w:val="24"/>
          <w:szCs w:val="24"/>
        </w:rPr>
        <w:t>Одељење</w:t>
      </w:r>
      <w:proofErr w:type="spellEnd"/>
      <w:r w:rsidR="00E44809">
        <w:rPr>
          <w:rFonts w:ascii="Times New Roman" w:hAnsi="Times New Roman" w:cs="Times New Roman"/>
          <w:sz w:val="24"/>
          <w:szCs w:val="24"/>
        </w:rPr>
        <w:t xml:space="preserve"> </w:t>
      </w:r>
      <w:proofErr w:type="spellStart"/>
      <w:r w:rsidR="00E44809">
        <w:rPr>
          <w:rFonts w:ascii="Times New Roman" w:hAnsi="Times New Roman" w:cs="Times New Roman"/>
          <w:sz w:val="24"/>
          <w:szCs w:val="24"/>
        </w:rPr>
        <w:t>за</w:t>
      </w:r>
      <w:proofErr w:type="spellEnd"/>
      <w:r w:rsidR="00E44809">
        <w:rPr>
          <w:rFonts w:ascii="Times New Roman" w:hAnsi="Times New Roman" w:cs="Times New Roman"/>
          <w:sz w:val="24"/>
          <w:szCs w:val="24"/>
        </w:rPr>
        <w:t xml:space="preserve"> </w:t>
      </w:r>
      <w:proofErr w:type="spellStart"/>
      <w:r w:rsidR="00E44809">
        <w:rPr>
          <w:rFonts w:ascii="Times New Roman" w:hAnsi="Times New Roman" w:cs="Times New Roman"/>
          <w:sz w:val="24"/>
          <w:szCs w:val="24"/>
        </w:rPr>
        <w:t>финансије</w:t>
      </w:r>
      <w:proofErr w:type="spellEnd"/>
      <w:r w:rsidR="00E44809">
        <w:rPr>
          <w:rFonts w:ascii="Times New Roman" w:hAnsi="Times New Roman" w:cs="Times New Roman"/>
          <w:sz w:val="24"/>
          <w:szCs w:val="24"/>
        </w:rPr>
        <w:t xml:space="preserve"> и привреду Општинске управе Владичин Хан, подноси следећи ИЗВЕШТАЈ о извршеној јавној расправи </w:t>
      </w:r>
    </w:p>
    <w:p w:rsidR="007C548E" w:rsidRDefault="007C548E" w:rsidP="00E44809">
      <w:pPr>
        <w:jc w:val="center"/>
        <w:rPr>
          <w:rFonts w:ascii="Times New Roman" w:hAnsi="Times New Roman" w:cs="Times New Roman"/>
          <w:sz w:val="24"/>
          <w:szCs w:val="24"/>
        </w:rPr>
      </w:pPr>
    </w:p>
    <w:p w:rsidR="00E44809" w:rsidRPr="00DB5466" w:rsidRDefault="00E44809" w:rsidP="00E44809">
      <w:pPr>
        <w:jc w:val="center"/>
        <w:rPr>
          <w:rFonts w:ascii="Times New Roman" w:hAnsi="Times New Roman" w:cs="Times New Roman"/>
          <w:b/>
          <w:sz w:val="24"/>
          <w:szCs w:val="24"/>
        </w:rPr>
      </w:pPr>
      <w:proofErr w:type="gramStart"/>
      <w:r w:rsidRPr="00DB5466">
        <w:rPr>
          <w:rFonts w:ascii="Times New Roman" w:hAnsi="Times New Roman" w:cs="Times New Roman"/>
          <w:b/>
          <w:sz w:val="24"/>
          <w:szCs w:val="24"/>
        </w:rPr>
        <w:t>ПРЕДЛОГА ОДЛУКЕ О БУЏЕТУ ОПШТИНЕ ВЛАДИЧИН ХАН ЗА 2015.</w:t>
      </w:r>
      <w:proofErr w:type="gramEnd"/>
      <w:r w:rsidRPr="00DB5466">
        <w:rPr>
          <w:rFonts w:ascii="Times New Roman" w:hAnsi="Times New Roman" w:cs="Times New Roman"/>
          <w:b/>
          <w:sz w:val="24"/>
          <w:szCs w:val="24"/>
        </w:rPr>
        <w:t xml:space="preserve"> ГОДИНУ</w:t>
      </w:r>
    </w:p>
    <w:p w:rsidR="00E44809" w:rsidRDefault="00E44809" w:rsidP="00E44809">
      <w:pPr>
        <w:jc w:val="center"/>
        <w:rPr>
          <w:rFonts w:ascii="Times New Roman" w:hAnsi="Times New Roman" w:cs="Times New Roman"/>
          <w:sz w:val="24"/>
          <w:szCs w:val="24"/>
        </w:rPr>
      </w:pPr>
    </w:p>
    <w:p w:rsidR="00E44809" w:rsidRDefault="0007685B" w:rsidP="00E44809">
      <w:pPr>
        <w:jc w:val="center"/>
        <w:rPr>
          <w:rFonts w:ascii="Times New Roman" w:hAnsi="Times New Roman" w:cs="Times New Roman"/>
          <w:sz w:val="24"/>
          <w:szCs w:val="24"/>
        </w:rPr>
      </w:pPr>
      <w:r>
        <w:rPr>
          <w:rFonts w:ascii="Times New Roman" w:hAnsi="Times New Roman" w:cs="Times New Roman"/>
          <w:sz w:val="24"/>
          <w:szCs w:val="24"/>
        </w:rPr>
        <w:t>1.</w:t>
      </w:r>
    </w:p>
    <w:p w:rsidR="0007685B" w:rsidRDefault="0007685B" w:rsidP="00544BE8">
      <w:pPr>
        <w:ind w:firstLine="720"/>
        <w:jc w:val="both"/>
        <w:rPr>
          <w:rFonts w:ascii="Times New Roman" w:hAnsi="Times New Roman" w:cs="Times New Roman"/>
          <w:sz w:val="24"/>
          <w:szCs w:val="24"/>
        </w:rPr>
      </w:pPr>
      <w:r>
        <w:rPr>
          <w:rFonts w:ascii="Times New Roman" w:hAnsi="Times New Roman" w:cs="Times New Roman"/>
          <w:sz w:val="24"/>
          <w:szCs w:val="24"/>
        </w:rPr>
        <w:t>Јавна расправа заказана је за</w:t>
      </w:r>
      <w:r w:rsidR="0041461F">
        <w:rPr>
          <w:rFonts w:ascii="Times New Roman" w:hAnsi="Times New Roman" w:cs="Times New Roman"/>
          <w:sz w:val="24"/>
          <w:szCs w:val="24"/>
        </w:rPr>
        <w:t xml:space="preserve"> среду</w:t>
      </w:r>
      <w:r>
        <w:rPr>
          <w:rFonts w:ascii="Times New Roman" w:hAnsi="Times New Roman" w:cs="Times New Roman"/>
          <w:sz w:val="24"/>
          <w:szCs w:val="24"/>
        </w:rPr>
        <w:t>, 17.12.2014.године у просторији Велике сале Скупштине Општине Владичин Хан са почетком у 14:00 часова.</w:t>
      </w:r>
      <w:r w:rsidR="0041461F">
        <w:rPr>
          <w:rFonts w:ascii="Times New Roman" w:hAnsi="Times New Roman" w:cs="Times New Roman"/>
          <w:sz w:val="24"/>
          <w:szCs w:val="24"/>
        </w:rPr>
        <w:t xml:space="preserve"> Позив за јавну расправу уредно је оглашен посредством оглашавања на „Радио Хану“, на огласној тали Општинске управе Владичин Хан, као и путем званичне интернет странице Општине Владичин Хан. Представници невладиног сектора су и директно позвани од стране Помоћника Председника Општине – Владимира Костића</w:t>
      </w:r>
      <w:r w:rsidR="00544BE8">
        <w:rPr>
          <w:rFonts w:ascii="Times New Roman" w:hAnsi="Times New Roman" w:cs="Times New Roman"/>
          <w:sz w:val="24"/>
          <w:szCs w:val="24"/>
        </w:rPr>
        <w:t>.</w:t>
      </w:r>
    </w:p>
    <w:p w:rsidR="00544BE8" w:rsidRDefault="00544BE8" w:rsidP="00544BE8">
      <w:pPr>
        <w:ind w:firstLine="720"/>
        <w:jc w:val="center"/>
        <w:rPr>
          <w:rFonts w:ascii="Times New Roman" w:hAnsi="Times New Roman" w:cs="Times New Roman"/>
          <w:sz w:val="24"/>
          <w:szCs w:val="24"/>
        </w:rPr>
      </w:pPr>
      <w:r>
        <w:rPr>
          <w:rFonts w:ascii="Times New Roman" w:hAnsi="Times New Roman" w:cs="Times New Roman"/>
          <w:sz w:val="24"/>
          <w:szCs w:val="24"/>
        </w:rPr>
        <w:t xml:space="preserve">2. </w:t>
      </w:r>
    </w:p>
    <w:p w:rsidR="00544BE8" w:rsidRDefault="00544BE8" w:rsidP="00544BE8">
      <w:pPr>
        <w:ind w:firstLine="720"/>
        <w:jc w:val="both"/>
        <w:rPr>
          <w:rFonts w:ascii="Times New Roman" w:hAnsi="Times New Roman" w:cs="Times New Roman"/>
          <w:sz w:val="24"/>
          <w:szCs w:val="24"/>
        </w:rPr>
      </w:pPr>
      <w:r>
        <w:rPr>
          <w:rFonts w:ascii="Times New Roman" w:hAnsi="Times New Roman" w:cs="Times New Roman"/>
          <w:sz w:val="24"/>
          <w:szCs w:val="24"/>
        </w:rPr>
        <w:t xml:space="preserve">Јавну расправу отворила је Бранка Милосављевић, руководилац Одељења за финансије и привреду Општинске управе Владичин Хан, која је, у најважнијим сегментима, представила платформу макроекономске политике која је примењена приликом израде Нацрта – предлога Одлуке о буџету. Представљен је у кратким цртама </w:t>
      </w:r>
      <w:r w:rsidR="007C548E" w:rsidRPr="007C548E">
        <w:rPr>
          <w:rFonts w:ascii="Times New Roman" w:hAnsi="Times New Roman" w:cs="Times New Roman"/>
          <w:b/>
          <w:sz w:val="24"/>
          <w:szCs w:val="24"/>
          <w:u w:val="single"/>
        </w:rPr>
        <w:t>приказ проведеног поступка у изради предлога одлуке</w:t>
      </w:r>
      <w:r w:rsidR="007C548E">
        <w:rPr>
          <w:rFonts w:ascii="Times New Roman" w:hAnsi="Times New Roman" w:cs="Times New Roman"/>
          <w:sz w:val="24"/>
          <w:szCs w:val="24"/>
        </w:rPr>
        <w:t xml:space="preserve"> и то:</w:t>
      </w:r>
    </w:p>
    <w:p w:rsidR="007C548E" w:rsidRDefault="007C548E" w:rsidP="007C548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Упутство за израду буџета јединица локалне самоуправе Министарства финансија,</w:t>
      </w:r>
    </w:p>
    <w:p w:rsidR="007C548E" w:rsidRDefault="007C548E" w:rsidP="007C548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Упутство Одељења за финансије и привреду за израду финансијских планова корисника буџета Општине Владичин Хан,</w:t>
      </w:r>
    </w:p>
    <w:p w:rsidR="007C548E" w:rsidRDefault="007C548E" w:rsidP="007C548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Израда финансијских планова корисника буџета у складу са утврђеним лимитима и подношење Одељењу за финансије и привреду,</w:t>
      </w:r>
    </w:p>
    <w:p w:rsidR="007C548E" w:rsidRDefault="007C548E" w:rsidP="007C548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Усаглашавање финансијских планова у поступку израде нацрта буџета кроз договарање, многобројне консултације и поштовање новопостављених ограничења за поједине врсте расхода – издатака од стране Министарства финансија,</w:t>
      </w:r>
    </w:p>
    <w:p w:rsidR="007C548E" w:rsidRDefault="007C548E" w:rsidP="007C548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Достављање нацрта Одлуке Општинском већу на усвајање.</w:t>
      </w:r>
    </w:p>
    <w:p w:rsidR="007C548E" w:rsidRDefault="007C548E" w:rsidP="007C548E">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7C548E" w:rsidRPr="007C548E" w:rsidRDefault="007C548E" w:rsidP="001B7DB0">
      <w:pPr>
        <w:jc w:val="both"/>
        <w:rPr>
          <w:rFonts w:ascii="Times New Roman" w:hAnsi="Times New Roman" w:cs="Times New Roman"/>
          <w:sz w:val="24"/>
          <w:szCs w:val="24"/>
        </w:rPr>
      </w:pPr>
      <w:r>
        <w:rPr>
          <w:rFonts w:ascii="Times New Roman" w:hAnsi="Times New Roman" w:cs="Times New Roman"/>
          <w:sz w:val="24"/>
          <w:szCs w:val="24"/>
        </w:rPr>
        <w:t>Након упознавања са поступком доношења предлога Одлуке и</w:t>
      </w:r>
      <w:r w:rsidR="001B7DB0">
        <w:rPr>
          <w:rFonts w:ascii="Times New Roman" w:hAnsi="Times New Roman" w:cs="Times New Roman"/>
          <w:sz w:val="24"/>
          <w:szCs w:val="24"/>
        </w:rPr>
        <w:t>с</w:t>
      </w:r>
      <w:r>
        <w:rPr>
          <w:rFonts w:ascii="Times New Roman" w:hAnsi="Times New Roman" w:cs="Times New Roman"/>
          <w:sz w:val="24"/>
          <w:szCs w:val="24"/>
        </w:rPr>
        <w:t xml:space="preserve">ти излагач је представио буџет Општине кроз његове најважније карактеристике (укупан обим буџета, разлоге пада прихода, обим средстава по појединим корисницима буџета, обим средстава издвојен за финансирање невладиних организација, новине у финансирању појединих расхода, стратешки приоритети општине у делу инвестиционих улагања, </w:t>
      </w:r>
      <w:r w:rsidR="001B7DB0">
        <w:rPr>
          <w:rFonts w:ascii="Times New Roman" w:hAnsi="Times New Roman" w:cs="Times New Roman"/>
          <w:sz w:val="24"/>
          <w:szCs w:val="24"/>
        </w:rPr>
        <w:t>улагања у младе, социјална политика, улагање у образовање и друге важне секторе функционисања локалне самоуправе).</w:t>
      </w:r>
    </w:p>
    <w:p w:rsidR="00BB247A" w:rsidRDefault="001B7DB0" w:rsidP="001B7DB0">
      <w:pPr>
        <w:jc w:val="center"/>
        <w:rPr>
          <w:rFonts w:ascii="Times New Roman" w:hAnsi="Times New Roman" w:cs="Times New Roman"/>
          <w:sz w:val="24"/>
          <w:szCs w:val="24"/>
        </w:rPr>
      </w:pPr>
      <w:r>
        <w:rPr>
          <w:rFonts w:ascii="Times New Roman" w:hAnsi="Times New Roman" w:cs="Times New Roman"/>
          <w:sz w:val="24"/>
          <w:szCs w:val="24"/>
        </w:rPr>
        <w:t xml:space="preserve">4. </w:t>
      </w:r>
    </w:p>
    <w:p w:rsidR="001B7DB0" w:rsidRDefault="001B7DB0" w:rsidP="001B7DB0">
      <w:pPr>
        <w:rPr>
          <w:rFonts w:ascii="Times New Roman" w:hAnsi="Times New Roman" w:cs="Times New Roman"/>
          <w:sz w:val="24"/>
          <w:szCs w:val="24"/>
        </w:rPr>
      </w:pPr>
      <w:r>
        <w:rPr>
          <w:rFonts w:ascii="Times New Roman" w:hAnsi="Times New Roman" w:cs="Times New Roman"/>
          <w:sz w:val="24"/>
          <w:szCs w:val="24"/>
        </w:rPr>
        <w:t>Предлог Одлуке је био доступан јавности, тако што је био постављен на интернет страници Општине Владичин Хан. Било је обезбеђено стално присуство стручног лица које је, сваког радног дана,  омогућавало увид у комплетан текст одлуке са давањем образложења и детаљнијих информација о појединим апропријацијама и које је указивало на могућност да се примедбе на предлог одлуке могу достављати у писменој форми.</w:t>
      </w:r>
    </w:p>
    <w:p w:rsidR="001B7DB0" w:rsidRDefault="001B7DB0" w:rsidP="001B7DB0">
      <w:pPr>
        <w:rPr>
          <w:rFonts w:ascii="Times New Roman" w:hAnsi="Times New Roman" w:cs="Times New Roman"/>
          <w:sz w:val="24"/>
          <w:szCs w:val="24"/>
        </w:rPr>
      </w:pPr>
      <w:r>
        <w:rPr>
          <w:rFonts w:ascii="Times New Roman" w:hAnsi="Times New Roman" w:cs="Times New Roman"/>
          <w:sz w:val="24"/>
          <w:szCs w:val="24"/>
        </w:rPr>
        <w:t>До почетка одржавања јавне расправе није било примедби на предлог одлуке.</w:t>
      </w:r>
    </w:p>
    <w:p w:rsidR="001B7DB0" w:rsidRDefault="001B7DB0" w:rsidP="001B7DB0">
      <w:pPr>
        <w:jc w:val="center"/>
        <w:rPr>
          <w:rFonts w:ascii="Times New Roman" w:hAnsi="Times New Roman" w:cs="Times New Roman"/>
          <w:sz w:val="24"/>
          <w:szCs w:val="24"/>
        </w:rPr>
      </w:pPr>
      <w:r>
        <w:rPr>
          <w:rFonts w:ascii="Times New Roman" w:hAnsi="Times New Roman" w:cs="Times New Roman"/>
          <w:sz w:val="24"/>
          <w:szCs w:val="24"/>
        </w:rPr>
        <w:t>5.</w:t>
      </w:r>
    </w:p>
    <w:p w:rsidR="001B7DB0" w:rsidRDefault="000E011E" w:rsidP="001B7DB0">
      <w:pPr>
        <w:rPr>
          <w:rFonts w:ascii="Times New Roman" w:hAnsi="Times New Roman" w:cs="Times New Roman"/>
          <w:sz w:val="24"/>
          <w:szCs w:val="24"/>
        </w:rPr>
      </w:pPr>
      <w:r>
        <w:rPr>
          <w:rFonts w:ascii="Times New Roman" w:hAnsi="Times New Roman" w:cs="Times New Roman"/>
          <w:sz w:val="24"/>
          <w:szCs w:val="24"/>
        </w:rPr>
        <w:t xml:space="preserve">Након уводног излагања и образложења предлога одлуке о буџету за 2015. </w:t>
      </w:r>
      <w:r w:rsidR="007F4783">
        <w:rPr>
          <w:rFonts w:ascii="Times New Roman" w:hAnsi="Times New Roman" w:cs="Times New Roman"/>
          <w:sz w:val="24"/>
          <w:szCs w:val="24"/>
        </w:rPr>
        <w:t>г</w:t>
      </w:r>
      <w:r>
        <w:rPr>
          <w:rFonts w:ascii="Times New Roman" w:hAnsi="Times New Roman" w:cs="Times New Roman"/>
          <w:sz w:val="24"/>
          <w:szCs w:val="24"/>
        </w:rPr>
        <w:t>одину</w:t>
      </w:r>
      <w:r w:rsidR="007F4783">
        <w:rPr>
          <w:rFonts w:ascii="Times New Roman" w:hAnsi="Times New Roman" w:cs="Times New Roman"/>
          <w:sz w:val="24"/>
          <w:szCs w:val="24"/>
        </w:rPr>
        <w:t xml:space="preserve"> учешће присутне јавности огледало се кроз следеће сугестије односно предлоге:</w:t>
      </w:r>
    </w:p>
    <w:p w:rsidR="007F4783" w:rsidRDefault="007F4783" w:rsidP="007F47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Указано је на недовољну видљивост функције туризма у датом предлогу одлуке са предлогом да се за ову област издвоји надаље више средстава и да се развоју туризма приступа много озбиљније и систематичније.</w:t>
      </w:r>
    </w:p>
    <w:p w:rsidR="007F4783" w:rsidRDefault="007F4783" w:rsidP="00E07DCE">
      <w:pPr>
        <w:ind w:left="1080"/>
        <w:jc w:val="both"/>
        <w:rPr>
          <w:rFonts w:ascii="Times New Roman" w:hAnsi="Times New Roman" w:cs="Times New Roman"/>
          <w:sz w:val="24"/>
          <w:szCs w:val="24"/>
        </w:rPr>
      </w:pPr>
      <w:r w:rsidRPr="007F4783">
        <w:rPr>
          <w:rFonts w:ascii="Times New Roman" w:hAnsi="Times New Roman" w:cs="Times New Roman"/>
          <w:sz w:val="24"/>
          <w:szCs w:val="24"/>
        </w:rPr>
        <w:t>-</w:t>
      </w:r>
      <w:r w:rsidRPr="007F4783">
        <w:rPr>
          <w:rFonts w:ascii="Times New Roman" w:hAnsi="Times New Roman" w:cs="Times New Roman"/>
          <w:sz w:val="24"/>
          <w:szCs w:val="24"/>
        </w:rPr>
        <w:tab/>
      </w:r>
      <w:r>
        <w:rPr>
          <w:rFonts w:ascii="Times New Roman" w:hAnsi="Times New Roman" w:cs="Times New Roman"/>
          <w:sz w:val="24"/>
          <w:szCs w:val="24"/>
        </w:rPr>
        <w:t xml:space="preserve">Бранка Милосављевић је, у потпуности прихватајући ове сугестије, ближе појаснила на којим позицијама буџета се </w:t>
      </w:r>
      <w:r w:rsidR="002D17AD">
        <w:rPr>
          <w:rFonts w:ascii="Times New Roman" w:hAnsi="Times New Roman" w:cs="Times New Roman"/>
          <w:sz w:val="24"/>
          <w:szCs w:val="24"/>
        </w:rPr>
        <w:t xml:space="preserve">директно или индиректно средства издвајају у циљу подстицаја туристичких активности, указујући при том на аномалије постојећих буџетских класификација као и обавези да се расходи и издаци исказују према претежној делатности. У пракси се често дешава да један корисник буџета подпада под више функционалних класификација а да се </w:t>
      </w:r>
      <w:r w:rsidR="002D17AD">
        <w:rPr>
          <w:rFonts w:ascii="Times New Roman" w:hAnsi="Times New Roman" w:cs="Times New Roman"/>
          <w:sz w:val="24"/>
          <w:szCs w:val="24"/>
        </w:rPr>
        <w:lastRenderedPageBreak/>
        <w:t>погрешно стиче слика да се улаже само у једну функцију уз занемаривање осталих.</w:t>
      </w:r>
    </w:p>
    <w:p w:rsidR="002D17AD" w:rsidRDefault="002D17AD" w:rsidP="00E07D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Представници невладиног сектора затражили су додатна појашњења позиција у буџету које се односе на суфинансирање разво</w:t>
      </w:r>
      <w:r w:rsidR="00E07DCE">
        <w:rPr>
          <w:rFonts w:ascii="Times New Roman" w:hAnsi="Times New Roman" w:cs="Times New Roman"/>
          <w:sz w:val="24"/>
          <w:szCs w:val="24"/>
        </w:rPr>
        <w:t>јних пројеката у сарадњи са НВО. По упиту им је пружено детаљно образложење.</w:t>
      </w:r>
    </w:p>
    <w:p w:rsidR="00E07DCE" w:rsidRDefault="00E07DCE" w:rsidP="00E07D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Представници ромских удружења истакли су незадовољство укидањем позиције „Смањење угрожености рома“ која је била планирана у неколико претходних година. На ову примедбу прецизиране су одредбе позитивних прописа по којима није више дозвљено фаворизовање било које врсте удружења грађана и да све организације из области добровољног удруживања морају проћи транспарентну конкурсну процедуру.</w:t>
      </w:r>
    </w:p>
    <w:p w:rsidR="00E07DCE" w:rsidRDefault="00E07DCE" w:rsidP="00E07D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Представници младих предложили су да се у наредној буџетској, 2016. години као подстицајна мера уведе финансијска помоћ при упису на факултет ученика средњих школа из материјално угрожених породица. Предлог је комента</w:t>
      </w:r>
      <w:r w:rsidR="00343F4E">
        <w:rPr>
          <w:rFonts w:ascii="Times New Roman" w:hAnsi="Times New Roman" w:cs="Times New Roman"/>
          <w:sz w:val="24"/>
          <w:szCs w:val="24"/>
        </w:rPr>
        <w:t>рисан као конструктиван те су млади упућени да свој став изразе кроз јаче организационе форме као што је клуб за младе, ученички парламенти или кроз залагање актива директора у образовању за овакве идеје.</w:t>
      </w:r>
    </w:p>
    <w:p w:rsidR="00343F4E" w:rsidRDefault="00B95D49" w:rsidP="00E07D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Након исцрпљивања социјалних и такозваних „меких“ области финансирања  у буџету  постављено је неколико питања из области инфраструктуре за које је у појашњењу званичних ставова локалне политике учешће узео директор ЈП Дирекција за грађевинско земљиште и путеве Општине Владичин Хан – Часлав Младеновић. Питања су се односила на: </w:t>
      </w:r>
    </w:p>
    <w:p w:rsidR="00B95D49" w:rsidRDefault="00B95D49" w:rsidP="00B95D49">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Изградњу улице у насељу „мало бело поље“</w:t>
      </w:r>
    </w:p>
    <w:p w:rsidR="00B95D49" w:rsidRDefault="00B95D49" w:rsidP="00B95D49">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Асфалтирање пута за Куново</w:t>
      </w:r>
    </w:p>
    <w:p w:rsidR="00B95D49" w:rsidRDefault="004C1F07" w:rsidP="00B95D49">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Проблеме нерешених имовинских односа као кочнице реализације конкретних инфраструктурних пројеката</w:t>
      </w:r>
      <w:r w:rsidR="00F52CEB">
        <w:rPr>
          <w:rFonts w:ascii="Times New Roman" w:hAnsi="Times New Roman" w:cs="Times New Roman"/>
          <w:sz w:val="24"/>
          <w:szCs w:val="24"/>
        </w:rPr>
        <w:t>.</w:t>
      </w:r>
    </w:p>
    <w:p w:rsidR="00F52CEB" w:rsidRDefault="000B0EC8" w:rsidP="00F52CE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Са образложењима из области инфраструктуре завршена је јавна расправа.</w:t>
      </w:r>
    </w:p>
    <w:p w:rsidR="000B0EC8" w:rsidRDefault="000B0EC8" w:rsidP="000B0EC8">
      <w:pPr>
        <w:jc w:val="center"/>
        <w:rPr>
          <w:rFonts w:ascii="Times New Roman" w:hAnsi="Times New Roman" w:cs="Times New Roman"/>
          <w:sz w:val="24"/>
          <w:szCs w:val="24"/>
        </w:rPr>
      </w:pPr>
      <w:r>
        <w:rPr>
          <w:rFonts w:ascii="Times New Roman" w:hAnsi="Times New Roman" w:cs="Times New Roman"/>
          <w:sz w:val="24"/>
          <w:szCs w:val="24"/>
        </w:rPr>
        <w:t>6.</w:t>
      </w:r>
    </w:p>
    <w:p w:rsidR="000B0EC8" w:rsidRDefault="000B0EC8" w:rsidP="000B0EC8">
      <w:pPr>
        <w:rPr>
          <w:rFonts w:ascii="Times New Roman" w:hAnsi="Times New Roman" w:cs="Times New Roman"/>
          <w:sz w:val="24"/>
          <w:szCs w:val="24"/>
        </w:rPr>
      </w:pPr>
      <w:r>
        <w:rPr>
          <w:rFonts w:ascii="Times New Roman" w:hAnsi="Times New Roman" w:cs="Times New Roman"/>
          <w:sz w:val="24"/>
          <w:szCs w:val="24"/>
        </w:rPr>
        <w:t>Увидом у спискове присутних на јавној расправи утврђена је посета од укупно 43 грађана.</w:t>
      </w:r>
    </w:p>
    <w:p w:rsidR="000B0EC8" w:rsidRPr="000B0EC8" w:rsidRDefault="000B0EC8" w:rsidP="000B0EC8">
      <w:pPr>
        <w:rPr>
          <w:rFonts w:ascii="Times New Roman" w:hAnsi="Times New Roman" w:cs="Times New Roman"/>
          <w:sz w:val="24"/>
          <w:szCs w:val="24"/>
        </w:rPr>
      </w:pPr>
      <w:r>
        <w:rPr>
          <w:rFonts w:ascii="Times New Roman" w:hAnsi="Times New Roman" w:cs="Times New Roman"/>
          <w:sz w:val="24"/>
          <w:szCs w:val="24"/>
        </w:rPr>
        <w:t>Примедбе и сугестије биће предочене Општинском већу на анализу и евентуално разматрање приликом  израде буџета за наредну 2016. годину.</w:t>
      </w:r>
      <w:bookmarkStart w:id="0" w:name="_GoBack"/>
      <w:bookmarkEnd w:id="0"/>
    </w:p>
    <w:p w:rsidR="00BB247A" w:rsidRDefault="00BB247A" w:rsidP="00645EA9">
      <w:pPr>
        <w:rPr>
          <w:rFonts w:ascii="Times New Roman" w:hAnsi="Times New Roman" w:cs="Times New Roman"/>
          <w:sz w:val="24"/>
          <w:szCs w:val="24"/>
        </w:rPr>
      </w:pPr>
    </w:p>
    <w:p w:rsidR="00645EA9" w:rsidRDefault="00645EA9" w:rsidP="00645EA9">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Руководилац Одељења. </w:t>
      </w:r>
    </w:p>
    <w:p w:rsidR="00645EA9" w:rsidRDefault="00645EA9" w:rsidP="00645EA9">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____________________________</w:t>
      </w:r>
    </w:p>
    <w:p w:rsidR="00CC04C2" w:rsidRDefault="00645EA9">
      <w:r>
        <w:rPr>
          <w:rFonts w:ascii="Times New Roman" w:hAnsi="Times New Roman" w:cs="Times New Roman"/>
          <w:sz w:val="24"/>
          <w:szCs w:val="24"/>
          <w:lang w:val="sr-Cyrl-CS"/>
        </w:rPr>
        <w:t xml:space="preserve">                                                                                  Бранка Милосављевић</w:t>
      </w:r>
    </w:p>
    <w:sectPr w:rsidR="00CC04C2" w:rsidSect="00CC0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EA9"/>
    <w:rsid w:val="000709B7"/>
    <w:rsid w:val="0007685B"/>
    <w:rsid w:val="000B0EC8"/>
    <w:rsid w:val="000E011E"/>
    <w:rsid w:val="0011189F"/>
    <w:rsid w:val="001B7DB0"/>
    <w:rsid w:val="0029750F"/>
    <w:rsid w:val="002D17AD"/>
    <w:rsid w:val="002E0C42"/>
    <w:rsid w:val="00316B42"/>
    <w:rsid w:val="00343F4E"/>
    <w:rsid w:val="0041461F"/>
    <w:rsid w:val="004C1F07"/>
    <w:rsid w:val="00544BE8"/>
    <w:rsid w:val="00645EA9"/>
    <w:rsid w:val="007C548E"/>
    <w:rsid w:val="007F4783"/>
    <w:rsid w:val="00B95D49"/>
    <w:rsid w:val="00BB247A"/>
    <w:rsid w:val="00CC04C2"/>
    <w:rsid w:val="00DB5466"/>
    <w:rsid w:val="00E07DCE"/>
    <w:rsid w:val="00E44809"/>
    <w:rsid w:val="00F52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A9"/>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5EA9"/>
    <w:pPr>
      <w:ind w:left="720"/>
      <w:contextualSpacing/>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A9"/>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5EA9"/>
    <w:pPr>
      <w:ind w:left="720"/>
      <w:contextualSpacing/>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1E38-32C5-41D9-A31C-C13E63F3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REDCROSS2</cp:lastModifiedBy>
  <cp:revision>4</cp:revision>
  <cp:lastPrinted>2015-02-10T06:59:00Z</cp:lastPrinted>
  <dcterms:created xsi:type="dcterms:W3CDTF">2015-02-10T17:08:00Z</dcterms:created>
  <dcterms:modified xsi:type="dcterms:W3CDTF">2015-02-10T07:07:00Z</dcterms:modified>
</cp:coreProperties>
</file>